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CF" w:rsidRPr="00A06552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 w:themeColor="accent4" w:themeShade="BF"/>
          <w:sz w:val="32"/>
          <w:szCs w:val="30"/>
          <w:u w:val="single"/>
          <w:lang w:eastAsia="uk-UA"/>
        </w:rPr>
      </w:pPr>
      <w:bookmarkStart w:id="0" w:name="t8"/>
      <w:bookmarkEnd w:id="0"/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2"/>
          <w:szCs w:val="30"/>
          <w:u w:val="single"/>
          <w:lang w:eastAsia="uk-UA"/>
        </w:rPr>
        <w:t>Как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2"/>
          <w:szCs w:val="30"/>
          <w:u w:val="single"/>
          <w:lang w:eastAsia="uk-UA"/>
        </w:rPr>
        <w:t xml:space="preserve">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2"/>
          <w:szCs w:val="30"/>
          <w:u w:val="single"/>
          <w:lang w:eastAsia="uk-UA"/>
        </w:rPr>
        <w:t>открыть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2"/>
          <w:szCs w:val="30"/>
          <w:u w:val="single"/>
          <w:lang w:eastAsia="uk-UA"/>
        </w:rPr>
        <w:t xml:space="preserve"> вино без штопора?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Сегодня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очень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сложно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представить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празднованье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какого-то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события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без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бутылочки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отличного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вина. Будь то день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рождения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свидание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прогулка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отдых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природе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неожиданная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встреча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старых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друзей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– без вина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обойтись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жизни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случаются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разные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ситуации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и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нужный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момент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всегда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есть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чем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откупорить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делать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если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есть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прекрасный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повод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бутылочка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вина,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рядом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штопора?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стоит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падать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духом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прятать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вино.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данной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статье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изложены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ТОП-10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известных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легких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методов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решения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данного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вопроса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где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находились.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Наверное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так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сказал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Архимед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данном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случае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: «Дайте мне точку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опоры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и я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открою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любую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».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</w:p>
    <w:p w:rsidR="00605ECF" w:rsidRPr="00A06552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</w:pP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Способ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1.</w:t>
      </w:r>
      <w:r w:rsidR="009656E2"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</w:t>
      </w:r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Протиснуть пробку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Вероятно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есть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самый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легкий метод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открытия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вино –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протолкнуть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закупорку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вглубь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Во-первых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пронзите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острым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предметом (в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частности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ножом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вилкой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ложкой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) пробку.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позволит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снизить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давления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заталкивании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Во-вторых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надавите пальцем на закупорку так,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чтоб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она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оказалась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внутри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Данный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метод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имеет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недостатки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так,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пробка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мешать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наливать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вино,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иногда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закрывая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горлышко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изнутри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Про пробку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внутрь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помочь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женская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косметичка. Помада,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блеск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туш,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карандаш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для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глаз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подводка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... Все,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диаметром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больше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чем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пробка,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пригодится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Девочки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поройтесь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своих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сумочках,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что-то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подходящее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обязательно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найдется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Приложите одно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из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подходящих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по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диаметру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косметических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средств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к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пробке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давите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всех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сил.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Так же, для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данного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метода,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инструмент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использовать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тонкий каблук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женской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обуви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Бывает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такое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пробка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из-за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давления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крошится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Не переживайте.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очень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легко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исправить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При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помощи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марли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сыта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перелейте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вино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иную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емкость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Еще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одной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проблемой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с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какой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можете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столкнуться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–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очень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узкое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длинное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горлышко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 Так же,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убедитесь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горло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зауженное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к низу.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</w:p>
    <w:p w:rsidR="00605ECF" w:rsidRPr="00A06552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</w:pP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Способ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2.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Извлечь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пробку с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помощью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ботинка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(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полотенчика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)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Если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получается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пропихнуть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пробку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внутрь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так попробуйте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выбить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Данный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способ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является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самым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популярным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Для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этого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возьмите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ботинок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(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кроссовок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) с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толстой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подошвой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Затем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поставьте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обувь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донышком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вниз.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Сделайте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несколько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(8-10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ударов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будет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достаточно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)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сильных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ударов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каблуком о стену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другую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твердую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вертикальною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поверхность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результате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пробка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постепенно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наполовину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выползет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наружу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после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чего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вытащить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пальцами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lastRenderedPageBreak/>
        <w:t>Нет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обуви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толстой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подошвой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?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Используйте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вместо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него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полотенце. Для начала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хорошо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обмотайте дно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полотенцем.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Затем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сделайте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несколько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ударов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было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описано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выше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имеете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полотенца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обуви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толстой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подошвой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?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Ничего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страшного.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Возьмите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за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горлышко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переверните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горизонтальное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положение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аккуратно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постучите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ладошкой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по дну.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Будьте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осторожны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!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Аккуратно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ударяйте сосуд об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горизонтальную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поверхность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б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разбилась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</w:p>
    <w:p w:rsidR="00605ECF" w:rsidRPr="00A06552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</w:pP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Способ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3. 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Откупорьте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бутылку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при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помощи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ключа.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Предыдущие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способы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не помогли?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спешите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огорчаться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Даже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помощи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ключа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открыть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вина.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Подойдет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любой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ключ с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немножко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острым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кончиком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И так,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под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наклоном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40-50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градусов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вставьте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его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 пробку.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Когда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ключ на половину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будет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пробке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осторожно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начинайте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прокручивать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его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немного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подтягивая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себя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вуаля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пробка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извлечена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главное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– не забудьте ключ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пробке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!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Вместо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ключа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использовать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любой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нож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зубчатым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лезвием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</w:p>
    <w:p w:rsidR="00605ECF" w:rsidRPr="00A06552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</w:pP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Способ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4.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Решить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проблему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помогут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пассатижи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(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плоскогубцы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) и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саморезы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(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или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шурупы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)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Имея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дома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машине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пассатижи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саморезы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у Вас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никогда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будет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возникать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вопрос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: «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же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откупорить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вина?». 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Ведь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наличии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этих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инструментов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открыть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очень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легко.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Ведь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только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строительные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инструменты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Используя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данный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способ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Вам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потребуется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определенная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физическая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сила.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Для начала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ввинтите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примерно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2/3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самореза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 пробку.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Затем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пассатижами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обхватите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его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сильно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выдерните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всю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конструкцию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Учтите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то,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используя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этот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метод, пробка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раскрошиться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Тогда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придется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помощи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марли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сыта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переливать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вино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другой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сосуд.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Из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всех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методов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открытия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без штопора,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данный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способ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считается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самым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безопасным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так,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риска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травмироваться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По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сути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такой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же штопор,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только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немножко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ином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виде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.</w:t>
      </w:r>
    </w:p>
    <w:p w:rsidR="00605ECF" w:rsidRPr="00A06552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30"/>
          <w:szCs w:val="30"/>
          <w:lang w:eastAsia="uk-UA"/>
        </w:rPr>
      </w:pPr>
    </w:p>
    <w:p w:rsid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uk-UA"/>
        </w:rPr>
      </w:pP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Способ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5.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Раскрошить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пробку</w:t>
      </w:r>
      <w:r w:rsidRPr="00A06552">
        <w:rPr>
          <w:rFonts w:ascii="Times New Roman" w:eastAsia="Times New Roman" w:hAnsi="Times New Roman" w:cs="Times New Roman"/>
          <w:color w:val="5F497A" w:themeColor="accent4" w:themeShade="BF"/>
          <w:sz w:val="30"/>
          <w:szCs w:val="30"/>
          <w:lang w:eastAsia="uk-UA"/>
        </w:rPr>
        <w:t xml:space="preserve"> . 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Пробку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просто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раскрошить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пробку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любым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острым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твердым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предметом.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быть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вилка,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нож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спица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гвоздь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даже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пилочка для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ногтей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Конечно,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самый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лучший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приятный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способ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так,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крошки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пробки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будут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попадать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 бокал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вместе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 вином.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таком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случае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вино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просто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процедить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через марлю (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сыто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).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Этот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способ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еще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называют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«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студенческим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».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</w:p>
    <w:p w:rsidR="00605ECF" w:rsidRPr="00A06552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</w:pP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Способ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6. 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Откупорить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бутылку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вина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шприцем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или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насосом (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способ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«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инъекция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»)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lastRenderedPageBreak/>
        <w:t>Это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интересный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новый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лайфхак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который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позволяет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извлечь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пробку без штопора.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же он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работает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?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Возьмите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медицинский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шприц (с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тонкой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иглой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иначе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игла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просто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сломается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застрянет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пробке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).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Далее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прокалывайте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иглой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пробку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медленно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закачивайте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воздух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Пробка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должна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выскочить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под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давлением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воздуха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Данный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способ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будет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очень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актуален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если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приехали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отдыхать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машине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где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есть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аптечка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шприцами и насос для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мяча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велосипеда.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Будьте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осторожны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не перестарайтесь с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воздухом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иначе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треснуть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!</w:t>
      </w:r>
    </w:p>
    <w:p w:rsidR="00605ECF" w:rsidRPr="00A06552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30"/>
          <w:szCs w:val="30"/>
          <w:lang w:eastAsia="uk-UA"/>
        </w:rPr>
      </w:pPr>
    </w:p>
    <w:p w:rsidR="00605ECF" w:rsidRPr="00A06552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</w:pP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Способ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7.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Подогрейте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бутылку</w:t>
      </w:r>
      <w:proofErr w:type="spellEnd"/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Приехали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близкими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людьми на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пикник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поставили палатки,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разжегли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костер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решили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поддержать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атмосферу бокалом вина,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соответственно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открыть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бутылочку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оказалось,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чем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?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беда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Этот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способ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именно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для Вас.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И так,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наполните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котелок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кастрюлю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водой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Далее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положите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туда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так,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чтобы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горлышко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выглядывало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наружу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Данную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емкость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водой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подвесьте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над костром.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Когда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вода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начнет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кипеть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пробка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результате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нагревания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высунется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наполовину,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немедленно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снимите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посудину с костра. Будьте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аккуратны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обожгитесь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!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Даем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немножко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остыть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после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чего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вытащить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пробку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полностью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Если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любители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теплого вина,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его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остудить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воде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Если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же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имеете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при себе котелка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любой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другой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посудины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использовать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зажигалку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Аккуратно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подогревайте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горло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зажигалкой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Эффект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будет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такой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же,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с котелком. Для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быстрого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результата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лучше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использовать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одновременно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несколько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зажигалок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</w:p>
    <w:p w:rsidR="00605ECF" w:rsidRPr="00A06552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</w:pP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Способ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8. 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Откупорить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бутылку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вина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можно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при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помощи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проволоки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или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скрепки</w:t>
      </w:r>
      <w:proofErr w:type="spellEnd"/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Да-да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при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помощи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скрепки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проволоки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тоже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открыть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вино.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Берем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скрепку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из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крупной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проволоки. Для начала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выровняйте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скрепку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сделайте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крюк. Просуньте крючок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между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стенкой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горлышка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пробкой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Затем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заденьте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крюком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тяните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вверх,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пока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вытяните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пробку.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вот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готово, пробка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извлечена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!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Когда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скрепки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использовать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проволоку.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Такой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же трюк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проделать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с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вешалкой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сделанной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тонкой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стальной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проволоки.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Иногда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одного такого крюка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недостаточно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тогда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берут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две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скрепки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делают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соответственно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два крючка.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Аккуратно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просуньте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обеих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сторон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подденьте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дно пробки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тяните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себя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соединить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два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lastRenderedPageBreak/>
        <w:t>верхних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конца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скрепок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(так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удобнее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тянуть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),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поддеть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каким-то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предметом, так,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чтобы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открыть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.</w:t>
      </w:r>
    </w:p>
    <w:p w:rsidR="00605ECF" w:rsidRPr="00A06552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30"/>
          <w:szCs w:val="30"/>
          <w:lang w:eastAsia="uk-UA"/>
        </w:rPr>
      </w:pPr>
    </w:p>
    <w:p w:rsidR="00605ECF" w:rsidRPr="00A06552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</w:pP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Способ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9.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Откройте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бутылку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с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помощью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шнурка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Чтобы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извлечь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пробку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данным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методом,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необходимо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иметь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при себе тонкий кусок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веревки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(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может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послужить шнурок с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кофты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кроссовок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) и тонкий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острый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инструмент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(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цыганская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игла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спица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шило, шпилька с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крупной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проволоки  т.п.).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Завяжите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конце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шнурка широкий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узел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Далее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продевайте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веревку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через пробку при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помощи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данного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острого предмета так,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чтобы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узел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зацепился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за дно пробки.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Тяните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веревку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вверх до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тех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пор,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пока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сосуд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откроется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</w:p>
    <w:p w:rsidR="00605ECF" w:rsidRPr="00A06552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</w:pP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Способ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10.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Разбейте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горлышко</w:t>
      </w:r>
      <w:proofErr w:type="spellEnd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 xml:space="preserve"> </w:t>
      </w:r>
      <w:proofErr w:type="spellStart"/>
      <w:r w:rsidRPr="00A06552">
        <w:rPr>
          <w:rFonts w:ascii="Times New Roman" w:eastAsia="Times New Roman" w:hAnsi="Times New Roman" w:cs="Times New Roman"/>
          <w:b/>
          <w:color w:val="5F497A" w:themeColor="accent4" w:themeShade="BF"/>
          <w:sz w:val="30"/>
          <w:szCs w:val="30"/>
          <w:lang w:eastAsia="uk-UA"/>
        </w:rPr>
        <w:t>сосуда</w:t>
      </w:r>
      <w:proofErr w:type="spellEnd"/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открыть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вина за 1 секунду? Пожалуй,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очень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древний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опасный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и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быстрый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способ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Нужно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стукнуть горло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обо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что-то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твердое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(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камень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ступеньку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)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или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наоборот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: стукнуть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чем-то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об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горлышко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Использовать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его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компании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дам, на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свидании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все-таки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стоить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так,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испортить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романтику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вечера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.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Действительно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очень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экстремальный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способ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открытия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бутылки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вина.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потому,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что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сможете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точно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предусмотреть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куда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полетят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осколки.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Травмироваться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можно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легко. По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этому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, будьте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предусмотрительными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!</w:t>
      </w:r>
    </w:p>
    <w:p w:rsidR="00605ECF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</w:p>
    <w:p w:rsidR="00B238A0" w:rsidRPr="00605ECF" w:rsidRDefault="00605ECF" w:rsidP="00605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Теперь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открыть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бутылочку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любого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напитка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без штопора для Вас не проблема.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Наслаждайтесь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каждым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моментом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жизни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.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Пусть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такая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маленькая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проблема,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как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отсутствие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штопора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никогда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портит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Ваших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планов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на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отличный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отдых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близкими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людьми. Будьте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всегда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готовы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к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разным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жизненным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proofErr w:type="spellStart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ситуациям</w:t>
      </w:r>
      <w:proofErr w:type="spellEnd"/>
      <w:r w:rsidRPr="00605ECF">
        <w:rPr>
          <w:rFonts w:ascii="Times New Roman" w:eastAsia="Times New Roman" w:hAnsi="Times New Roman" w:cs="Times New Roman"/>
          <w:sz w:val="30"/>
          <w:szCs w:val="30"/>
          <w:lang w:eastAsia="uk-UA"/>
        </w:rPr>
        <w:t>.</w:t>
      </w:r>
    </w:p>
    <w:sectPr w:rsidR="00B238A0" w:rsidRPr="00605ECF" w:rsidSect="001F6F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B2E"/>
    <w:rsid w:val="0000701A"/>
    <w:rsid w:val="00015E72"/>
    <w:rsid w:val="00021687"/>
    <w:rsid w:val="000631E0"/>
    <w:rsid w:val="00084D90"/>
    <w:rsid w:val="000A745B"/>
    <w:rsid w:val="000A7DD5"/>
    <w:rsid w:val="000D2D08"/>
    <w:rsid w:val="000E5C61"/>
    <w:rsid w:val="000F0996"/>
    <w:rsid w:val="00103B2E"/>
    <w:rsid w:val="001337E8"/>
    <w:rsid w:val="00136663"/>
    <w:rsid w:val="001447CD"/>
    <w:rsid w:val="0016711B"/>
    <w:rsid w:val="0019274B"/>
    <w:rsid w:val="001B230C"/>
    <w:rsid w:val="001E409C"/>
    <w:rsid w:val="001F6FF0"/>
    <w:rsid w:val="0021252F"/>
    <w:rsid w:val="00214626"/>
    <w:rsid w:val="00224CE8"/>
    <w:rsid w:val="00254ECE"/>
    <w:rsid w:val="00277C87"/>
    <w:rsid w:val="00293400"/>
    <w:rsid w:val="002A1AB3"/>
    <w:rsid w:val="002B4449"/>
    <w:rsid w:val="002D3E20"/>
    <w:rsid w:val="002F383C"/>
    <w:rsid w:val="003449FF"/>
    <w:rsid w:val="00350135"/>
    <w:rsid w:val="00353E81"/>
    <w:rsid w:val="003555F9"/>
    <w:rsid w:val="003771A1"/>
    <w:rsid w:val="00382B21"/>
    <w:rsid w:val="003910C9"/>
    <w:rsid w:val="003927DF"/>
    <w:rsid w:val="00393361"/>
    <w:rsid w:val="003A237D"/>
    <w:rsid w:val="003A2632"/>
    <w:rsid w:val="003A7984"/>
    <w:rsid w:val="003B0782"/>
    <w:rsid w:val="003E2DA4"/>
    <w:rsid w:val="003E4F8D"/>
    <w:rsid w:val="0040319F"/>
    <w:rsid w:val="00412CE0"/>
    <w:rsid w:val="00417ABB"/>
    <w:rsid w:val="00426012"/>
    <w:rsid w:val="00426D20"/>
    <w:rsid w:val="004651E5"/>
    <w:rsid w:val="00474F18"/>
    <w:rsid w:val="004D2F14"/>
    <w:rsid w:val="00502CBA"/>
    <w:rsid w:val="00542E43"/>
    <w:rsid w:val="0055278C"/>
    <w:rsid w:val="00564940"/>
    <w:rsid w:val="00570F41"/>
    <w:rsid w:val="00594A06"/>
    <w:rsid w:val="00595818"/>
    <w:rsid w:val="0060107B"/>
    <w:rsid w:val="00605ECF"/>
    <w:rsid w:val="006149A9"/>
    <w:rsid w:val="006776AA"/>
    <w:rsid w:val="00680A42"/>
    <w:rsid w:val="00683C6B"/>
    <w:rsid w:val="006B46C4"/>
    <w:rsid w:val="006C2E3A"/>
    <w:rsid w:val="006D5148"/>
    <w:rsid w:val="006E7A36"/>
    <w:rsid w:val="006F6B2F"/>
    <w:rsid w:val="00701AE4"/>
    <w:rsid w:val="007137C4"/>
    <w:rsid w:val="00717446"/>
    <w:rsid w:val="007341D4"/>
    <w:rsid w:val="007404A8"/>
    <w:rsid w:val="00762D41"/>
    <w:rsid w:val="00764D68"/>
    <w:rsid w:val="00765D96"/>
    <w:rsid w:val="00775CCB"/>
    <w:rsid w:val="007856C5"/>
    <w:rsid w:val="007911B5"/>
    <w:rsid w:val="007A7CC8"/>
    <w:rsid w:val="007B3D86"/>
    <w:rsid w:val="007D2ADC"/>
    <w:rsid w:val="007F6FA4"/>
    <w:rsid w:val="00844A39"/>
    <w:rsid w:val="00885C8C"/>
    <w:rsid w:val="00887118"/>
    <w:rsid w:val="00896BB1"/>
    <w:rsid w:val="008A25D4"/>
    <w:rsid w:val="00926B98"/>
    <w:rsid w:val="00937598"/>
    <w:rsid w:val="00960054"/>
    <w:rsid w:val="00964582"/>
    <w:rsid w:val="009656E2"/>
    <w:rsid w:val="00971472"/>
    <w:rsid w:val="00992EFF"/>
    <w:rsid w:val="009B091B"/>
    <w:rsid w:val="009E2F5A"/>
    <w:rsid w:val="009F4A18"/>
    <w:rsid w:val="00A06552"/>
    <w:rsid w:val="00A20109"/>
    <w:rsid w:val="00A27D0A"/>
    <w:rsid w:val="00A542F9"/>
    <w:rsid w:val="00A56C6C"/>
    <w:rsid w:val="00A77913"/>
    <w:rsid w:val="00A8352F"/>
    <w:rsid w:val="00AB0E46"/>
    <w:rsid w:val="00AB6042"/>
    <w:rsid w:val="00AE399A"/>
    <w:rsid w:val="00B15539"/>
    <w:rsid w:val="00B238A0"/>
    <w:rsid w:val="00B466DA"/>
    <w:rsid w:val="00B876E2"/>
    <w:rsid w:val="00BB7906"/>
    <w:rsid w:val="00BC5185"/>
    <w:rsid w:val="00BD70A7"/>
    <w:rsid w:val="00BF1FC8"/>
    <w:rsid w:val="00C008CE"/>
    <w:rsid w:val="00C0365A"/>
    <w:rsid w:val="00C16186"/>
    <w:rsid w:val="00C263F6"/>
    <w:rsid w:val="00C27CDA"/>
    <w:rsid w:val="00C4046A"/>
    <w:rsid w:val="00C40AE7"/>
    <w:rsid w:val="00C47C25"/>
    <w:rsid w:val="00C56B20"/>
    <w:rsid w:val="00C635CC"/>
    <w:rsid w:val="00C72E45"/>
    <w:rsid w:val="00C77072"/>
    <w:rsid w:val="00C939E7"/>
    <w:rsid w:val="00CA5A82"/>
    <w:rsid w:val="00CB5E21"/>
    <w:rsid w:val="00CC2FC5"/>
    <w:rsid w:val="00CD0EA8"/>
    <w:rsid w:val="00CE73DC"/>
    <w:rsid w:val="00D03FEB"/>
    <w:rsid w:val="00D17FF4"/>
    <w:rsid w:val="00D2681C"/>
    <w:rsid w:val="00D26FF3"/>
    <w:rsid w:val="00D52398"/>
    <w:rsid w:val="00D55A2A"/>
    <w:rsid w:val="00D81B5C"/>
    <w:rsid w:val="00D868E8"/>
    <w:rsid w:val="00D91EC9"/>
    <w:rsid w:val="00DA1224"/>
    <w:rsid w:val="00DB038A"/>
    <w:rsid w:val="00DD78E8"/>
    <w:rsid w:val="00DE0918"/>
    <w:rsid w:val="00DE6D42"/>
    <w:rsid w:val="00E04622"/>
    <w:rsid w:val="00E45C87"/>
    <w:rsid w:val="00E75AE3"/>
    <w:rsid w:val="00EC49F5"/>
    <w:rsid w:val="00ED043B"/>
    <w:rsid w:val="00ED343F"/>
    <w:rsid w:val="00EF0246"/>
    <w:rsid w:val="00F03C26"/>
    <w:rsid w:val="00F50E01"/>
    <w:rsid w:val="00F6099E"/>
    <w:rsid w:val="00F67FC5"/>
    <w:rsid w:val="00F9208D"/>
    <w:rsid w:val="00F92A2B"/>
    <w:rsid w:val="00FA2F7F"/>
    <w:rsid w:val="00FB181A"/>
    <w:rsid w:val="00FB746A"/>
    <w:rsid w:val="00FE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F0"/>
  </w:style>
  <w:style w:type="paragraph" w:styleId="1">
    <w:name w:val="heading 1"/>
    <w:basedOn w:val="a"/>
    <w:link w:val="10"/>
    <w:uiPriority w:val="9"/>
    <w:qFormat/>
    <w:rsid w:val="000E5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0E5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rong">
    <w:name w:val="strong"/>
    <w:basedOn w:val="a0"/>
    <w:rsid w:val="00103B2E"/>
  </w:style>
  <w:style w:type="character" w:styleId="a4">
    <w:name w:val="Hyperlink"/>
    <w:basedOn w:val="a0"/>
    <w:uiPriority w:val="99"/>
    <w:semiHidden/>
    <w:unhideWhenUsed/>
    <w:rsid w:val="00103B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B2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E5C6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0E5C6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7">
    <w:name w:val="Strong"/>
    <w:basedOn w:val="a0"/>
    <w:uiPriority w:val="22"/>
    <w:qFormat/>
    <w:rsid w:val="000E5C61"/>
    <w:rPr>
      <w:b/>
      <w:bCs/>
    </w:rPr>
  </w:style>
  <w:style w:type="character" w:customStyle="1" w:styleId="apple-converted-space">
    <w:name w:val="apple-converted-space"/>
    <w:basedOn w:val="a0"/>
    <w:rsid w:val="000E5C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675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756">
          <w:marLeft w:val="0"/>
          <w:marRight w:val="19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058">
          <w:marLeft w:val="0"/>
          <w:marRight w:val="19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449">
          <w:marLeft w:val="-225"/>
          <w:marRight w:val="-300"/>
          <w:marTop w:val="540"/>
          <w:marBottom w:val="540"/>
          <w:divBdr>
            <w:top w:val="single" w:sz="6" w:space="13" w:color="A3A3A3"/>
            <w:left w:val="none" w:sz="0" w:space="11" w:color="auto"/>
            <w:bottom w:val="single" w:sz="6" w:space="23" w:color="A3A3A3"/>
            <w:right w:val="none" w:sz="0" w:space="8" w:color="auto"/>
          </w:divBdr>
          <w:divsChild>
            <w:div w:id="1911846671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3145">
                  <w:marLeft w:val="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02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59211">
                  <w:marLeft w:val="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4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5712">
                  <w:marLeft w:val="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52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50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950263">
          <w:marLeft w:val="0"/>
          <w:marRight w:val="19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3605">
          <w:marLeft w:val="0"/>
          <w:marRight w:val="19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7471">
          <w:marLeft w:val="0"/>
          <w:marRight w:val="19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479">
          <w:marLeft w:val="0"/>
          <w:marRight w:val="19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360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30" w:color="E5EBF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1200</Words>
  <Characters>7020</Characters>
  <Application>Microsoft Office Word</Application>
  <DocSecurity>0</DocSecurity>
  <Lines>159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6</cp:revision>
  <dcterms:created xsi:type="dcterms:W3CDTF">2017-08-15T19:11:00Z</dcterms:created>
  <dcterms:modified xsi:type="dcterms:W3CDTF">2017-10-22T16:44:00Z</dcterms:modified>
</cp:coreProperties>
</file>